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9" w:rsidRPr="00EA21C9" w:rsidRDefault="00006BE9" w:rsidP="00006BE9">
      <w:pPr>
        <w:ind w:right="-100" w:firstLine="360"/>
        <w:jc w:val="center"/>
        <w:rPr>
          <w:b/>
        </w:rPr>
      </w:pPr>
      <w:r>
        <w:rPr>
          <w:b/>
        </w:rPr>
        <w:t>Положение о детско-юношеских соревнованиях «Безопасное колесо»</w:t>
      </w:r>
    </w:p>
    <w:p w:rsidR="00006BE9" w:rsidRDefault="00006BE9" w:rsidP="00006BE9">
      <w:pPr>
        <w:ind w:firstLine="360"/>
        <w:jc w:val="center"/>
        <w:rPr>
          <w:b/>
        </w:rPr>
      </w:pPr>
      <w:proofErr w:type="spellStart"/>
      <w:r>
        <w:rPr>
          <w:b/>
        </w:rPr>
        <w:t>Фрунзенский</w:t>
      </w:r>
      <w:proofErr w:type="spellEnd"/>
      <w:r>
        <w:rPr>
          <w:b/>
        </w:rPr>
        <w:t xml:space="preserve"> район, 2014-2015 учебный год</w:t>
      </w: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1. Общие положения.</w:t>
      </w:r>
    </w:p>
    <w:p w:rsidR="00006BE9" w:rsidRDefault="00006BE9" w:rsidP="00006BE9">
      <w:pPr>
        <w:ind w:firstLine="360"/>
        <w:jc w:val="both"/>
      </w:pPr>
      <w:r>
        <w:t>1.1. Районные детско-юношеские соревнования «Безопасное колесо» (далее Соревнования) являются лично-командным первенством среди учащихся общеобразовательных учреждений Фрунзенского района Санкт-Петербурга.</w:t>
      </w:r>
    </w:p>
    <w:p w:rsidR="00006BE9" w:rsidRDefault="00006BE9" w:rsidP="00006BE9">
      <w:pPr>
        <w:ind w:firstLine="360"/>
        <w:jc w:val="both"/>
      </w:pPr>
      <w:r>
        <w:t>1.2. Целями соревнований являются:</w:t>
      </w:r>
    </w:p>
    <w:p w:rsidR="00006BE9" w:rsidRDefault="00006BE9" w:rsidP="00006BE9">
      <w:pPr>
        <w:ind w:firstLine="360"/>
        <w:jc w:val="both"/>
      </w:pPr>
      <w:r>
        <w:t>-совершенствование работы по предотвращению дорожно-транспортных происшествий с участием детей и подростков;</w:t>
      </w:r>
    </w:p>
    <w:p w:rsidR="00006BE9" w:rsidRDefault="00006BE9" w:rsidP="00006BE9">
      <w:pPr>
        <w:ind w:firstLine="360"/>
        <w:jc w:val="both"/>
      </w:pPr>
      <w:r>
        <w:t>-предупреждение детской безнадзорности и беспризорности;</w:t>
      </w:r>
    </w:p>
    <w:p w:rsidR="00006BE9" w:rsidRDefault="00006BE9" w:rsidP="00006BE9">
      <w:pPr>
        <w:ind w:firstLine="360"/>
        <w:jc w:val="both"/>
      </w:pPr>
      <w:r>
        <w:t>-формирование у детей умений и навыков безопасного поведения на дорогах.</w:t>
      </w:r>
    </w:p>
    <w:p w:rsidR="00006BE9" w:rsidRDefault="00006BE9" w:rsidP="00006BE9">
      <w:pPr>
        <w:ind w:firstLine="360"/>
        <w:jc w:val="both"/>
      </w:pPr>
      <w:r>
        <w:t>1.3. Задачами соревнований являются:</w:t>
      </w:r>
    </w:p>
    <w:p w:rsidR="00006BE9" w:rsidRDefault="00006BE9" w:rsidP="00006BE9">
      <w:pPr>
        <w:ind w:firstLine="360"/>
        <w:jc w:val="both"/>
      </w:pPr>
      <w:r>
        <w:t>-закрепление школьниками знаний Правил дорожного движения;</w:t>
      </w:r>
    </w:p>
    <w:p w:rsidR="00006BE9" w:rsidRDefault="00006BE9" w:rsidP="00006BE9">
      <w:pPr>
        <w:ind w:firstLine="360"/>
        <w:jc w:val="both"/>
      </w:pPr>
      <w:r>
        <w:t>-обучение детей управлению велосипедом в сложных дорожных ситуациях;</w:t>
      </w:r>
    </w:p>
    <w:p w:rsidR="00006BE9" w:rsidRDefault="00006BE9" w:rsidP="00006BE9">
      <w:pPr>
        <w:ind w:firstLine="360"/>
        <w:jc w:val="both"/>
      </w:pPr>
      <w:r>
        <w:t>-привлечение школьников к участию в пропаганде правил безопасного поведения на улицах и дорогах;</w:t>
      </w:r>
    </w:p>
    <w:p w:rsidR="00006BE9" w:rsidRDefault="00006BE9" w:rsidP="00006BE9">
      <w:pPr>
        <w:ind w:firstLine="360"/>
        <w:jc w:val="both"/>
      </w:pPr>
      <w:r>
        <w:t>-привлечение школьников к систематическим занятиям физической культурой и спортом.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2. Организаторы соревнований:</w:t>
      </w:r>
    </w:p>
    <w:p w:rsidR="00006BE9" w:rsidRDefault="00006BE9" w:rsidP="00006BE9">
      <w:pPr>
        <w:ind w:firstLine="360"/>
        <w:jc w:val="both"/>
      </w:pPr>
      <w:r>
        <w:t>-Отдел образования Администрации Фрунзенского района Санкт-Петербурга;</w:t>
      </w:r>
    </w:p>
    <w:p w:rsidR="00006BE9" w:rsidRDefault="00006BE9" w:rsidP="00006BE9">
      <w:pPr>
        <w:ind w:firstLine="360"/>
        <w:jc w:val="both"/>
      </w:pPr>
      <w:r>
        <w:t>-Отдел ГИ</w:t>
      </w:r>
      <w:proofErr w:type="gramStart"/>
      <w:r>
        <w:t>БДД Фр</w:t>
      </w:r>
      <w:proofErr w:type="gramEnd"/>
      <w:r>
        <w:t>унзенского района Санкт-Петербурга;</w:t>
      </w:r>
    </w:p>
    <w:p w:rsidR="00006BE9" w:rsidRDefault="00006BE9" w:rsidP="00006BE9">
      <w:pPr>
        <w:ind w:firstLine="360"/>
        <w:jc w:val="both"/>
      </w:pPr>
      <w:r>
        <w:t>-Государственное бюджетное образовательное учреждение дополнительного образования Центр детского (юношеского) технического творчества «Мотор»;</w:t>
      </w:r>
    </w:p>
    <w:p w:rsidR="00006BE9" w:rsidRDefault="00006BE9" w:rsidP="00006BE9">
      <w:pPr>
        <w:ind w:firstLine="360"/>
        <w:jc w:val="both"/>
      </w:pPr>
      <w:r>
        <w:t>- Муниципальное образование МО «</w:t>
      </w:r>
      <w:proofErr w:type="spellStart"/>
      <w:r>
        <w:t>Волковское</w:t>
      </w:r>
      <w:proofErr w:type="spellEnd"/>
      <w:r>
        <w:t>»;</w:t>
      </w:r>
    </w:p>
    <w:p w:rsidR="00006BE9" w:rsidRDefault="00006BE9" w:rsidP="00006BE9">
      <w:pPr>
        <w:ind w:firstLine="360"/>
        <w:jc w:val="both"/>
      </w:pPr>
      <w:r>
        <w:t>- Муниципальное образование МО № 72;</w:t>
      </w:r>
    </w:p>
    <w:p w:rsidR="00006BE9" w:rsidRDefault="00006BE9" w:rsidP="00006BE9">
      <w:pPr>
        <w:ind w:firstLine="360"/>
        <w:jc w:val="both"/>
      </w:pPr>
      <w:r>
        <w:t>- Муниципальное образование МО «</w:t>
      </w:r>
      <w:proofErr w:type="spellStart"/>
      <w:r>
        <w:t>Купчино</w:t>
      </w:r>
      <w:proofErr w:type="spellEnd"/>
      <w:r>
        <w:t>»;</w:t>
      </w:r>
    </w:p>
    <w:p w:rsidR="00006BE9" w:rsidRDefault="00006BE9" w:rsidP="00006BE9">
      <w:pPr>
        <w:ind w:firstLine="360"/>
        <w:jc w:val="both"/>
      </w:pPr>
      <w:r>
        <w:t>- Муниципальное образование МО «Георгиевский»;</w:t>
      </w:r>
    </w:p>
    <w:p w:rsidR="00006BE9" w:rsidRDefault="00006BE9" w:rsidP="00006BE9">
      <w:pPr>
        <w:ind w:firstLine="360"/>
        <w:jc w:val="both"/>
      </w:pPr>
      <w:r>
        <w:t>- Муниципальное образование МО № 75;</w:t>
      </w:r>
    </w:p>
    <w:p w:rsidR="00006BE9" w:rsidRDefault="00006BE9" w:rsidP="00006BE9">
      <w:pPr>
        <w:ind w:firstLine="360"/>
        <w:jc w:val="both"/>
      </w:pPr>
      <w:r>
        <w:t xml:space="preserve">- Муниципальное образование МО «Балканский». </w:t>
      </w:r>
    </w:p>
    <w:p w:rsidR="00006BE9" w:rsidRDefault="00006BE9" w:rsidP="00006BE9">
      <w:pPr>
        <w:ind w:firstLine="360"/>
        <w:jc w:val="both"/>
      </w:pPr>
      <w:r>
        <w:t>-Районное отделение Всероссийского общества автомобилистов.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3. Порядок проведения соревнований.</w:t>
      </w:r>
    </w:p>
    <w:p w:rsidR="00006BE9" w:rsidRDefault="00006BE9" w:rsidP="00006BE9">
      <w:pPr>
        <w:ind w:firstLine="360"/>
        <w:jc w:val="both"/>
      </w:pPr>
      <w:r>
        <w:t>Соревнования «Безопасное колесо» проводятся в соответствии с настоящим положением в 2 этапа:</w:t>
      </w:r>
    </w:p>
    <w:p w:rsidR="00006BE9" w:rsidRDefault="00006BE9" w:rsidP="00006BE9">
      <w:pPr>
        <w:ind w:firstLine="360"/>
        <w:jc w:val="both"/>
      </w:pPr>
      <w:r>
        <w:t>1 этап - соревнования проводятся в общеобразовательных учреждениях Фрунзенского района с декабря 2014г. по март 2015г.</w:t>
      </w:r>
    </w:p>
    <w:p w:rsidR="00006BE9" w:rsidRDefault="00006BE9" w:rsidP="00006BE9">
      <w:pPr>
        <w:ind w:firstLine="360"/>
        <w:jc w:val="both"/>
      </w:pPr>
      <w:r>
        <w:t>2 этап - проведение районного этапа соревнований «Безопасное колесо». В них принимают участие команды-победители 1 этапа муниципальных образований Фрунзенского района.</w:t>
      </w: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4. Сроки и место проведения.</w:t>
      </w:r>
    </w:p>
    <w:p w:rsidR="00006BE9" w:rsidRDefault="00006BE9" w:rsidP="00006BE9">
      <w:pPr>
        <w:ind w:firstLine="360"/>
        <w:jc w:val="both"/>
      </w:pPr>
      <w:proofErr w:type="gramStart"/>
      <w:r>
        <w:t xml:space="preserve">Соревнования (районный этап) проводятся </w:t>
      </w:r>
      <w:r w:rsidRPr="000C31AB">
        <w:rPr>
          <w:b/>
        </w:rPr>
        <w:t>в апреле 2015г.</w:t>
      </w:r>
      <w:r>
        <w:t xml:space="preserve"> в ГБОУ ДОД ЦДЮТТ «Мотор» (пр.</w:t>
      </w:r>
      <w:proofErr w:type="gramEnd"/>
      <w:r>
        <w:t xml:space="preserve"> Девятого Января, д. 15, к. 1). Команды прибывают на соревнования потоками согласно графику (приложение 1) и проходят по станциям в соответствии с индивидуальным расписанием (приложение 2).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right="-199" w:firstLine="360"/>
        <w:jc w:val="both"/>
        <w:rPr>
          <w:b/>
        </w:rPr>
      </w:pPr>
      <w:r>
        <w:rPr>
          <w:b/>
        </w:rPr>
        <w:t>5. Требования для участников соревнований.</w:t>
      </w:r>
    </w:p>
    <w:p w:rsidR="00006BE9" w:rsidRDefault="00006BE9" w:rsidP="00006BE9">
      <w:pPr>
        <w:ind w:firstLine="360"/>
        <w:jc w:val="both"/>
      </w:pPr>
      <w:r>
        <w:lastRenderedPageBreak/>
        <w:t>5.1. Участниками Соревнований являются команды общеобразовательных учреждений Фрунзенского района (1 команда от ОУ) - победители школьного отборочного этапа.</w:t>
      </w:r>
    </w:p>
    <w:p w:rsidR="00006BE9" w:rsidRDefault="00006BE9" w:rsidP="00006BE9">
      <w:pPr>
        <w:ind w:firstLine="360"/>
        <w:jc w:val="both"/>
      </w:pPr>
      <w:r>
        <w:t>5.2. Команда состоит из учащихся 2004-2006 года рождения. Команды, возрастной состав которых не соответствует требованиям, к участию в соревнованиях не допускаются.</w:t>
      </w:r>
    </w:p>
    <w:p w:rsidR="00006BE9" w:rsidRDefault="00006BE9" w:rsidP="00006BE9">
      <w:pPr>
        <w:ind w:firstLine="360"/>
        <w:jc w:val="both"/>
      </w:pPr>
      <w:r>
        <w:t>5.3. Состав команды - 4 человека (2 мальчика и 2 девочки).</w:t>
      </w:r>
    </w:p>
    <w:p w:rsidR="00006BE9" w:rsidRDefault="00006BE9" w:rsidP="00006BE9">
      <w:pPr>
        <w:ind w:firstLine="360"/>
        <w:jc w:val="both"/>
      </w:pPr>
      <w:r>
        <w:t>5.4. Команды должны иметь спортивную форму одежды и сменную обувь. Члены команды и руководитель должны иметь эмблему с номером школы.</w:t>
      </w:r>
    </w:p>
    <w:p w:rsidR="00006BE9" w:rsidRDefault="00006BE9" w:rsidP="00006BE9">
      <w:pPr>
        <w:ind w:firstLine="360"/>
        <w:jc w:val="both"/>
      </w:pPr>
      <w:r>
        <w:t>5.5. При регистрации каждая команда представляет следующие документы:</w:t>
      </w:r>
    </w:p>
    <w:p w:rsidR="00006BE9" w:rsidRDefault="00006BE9" w:rsidP="00006BE9">
      <w:pPr>
        <w:ind w:firstLine="360"/>
        <w:jc w:val="both"/>
      </w:pPr>
      <w:r>
        <w:t>-заявку на участие в соревнованиях, содержащую список участников, с отметкой о допуске (</w:t>
      </w:r>
      <w:proofErr w:type="spellStart"/>
      <w:r>
        <w:t>пофамильно</w:t>
      </w:r>
      <w:proofErr w:type="spellEnd"/>
      <w:r>
        <w:t>, с подписью и печатью медицинского работника ОУ), ФИО и контактный телефон руководителя команды, подпись директора и печать ОУ (приложение 3);</w:t>
      </w:r>
    </w:p>
    <w:p w:rsidR="00006BE9" w:rsidRDefault="00006BE9" w:rsidP="00006BE9">
      <w:pPr>
        <w:ind w:firstLine="360"/>
        <w:jc w:val="both"/>
      </w:pPr>
      <w:r>
        <w:t>-ученический билет с фотографией и копию свидетельства о рождении, заверенную директором школы и печатью.</w:t>
      </w:r>
    </w:p>
    <w:p w:rsidR="00006BE9" w:rsidRDefault="00006BE9" w:rsidP="00006BE9">
      <w:pPr>
        <w:ind w:firstLine="360"/>
        <w:jc w:val="both"/>
      </w:pPr>
      <w:r>
        <w:t>В случае отсутствия каких-либо документов или неверном заполнении участие команды в соревнованиях рассматривается Главным судьей.</w:t>
      </w:r>
    </w:p>
    <w:p w:rsidR="00006BE9" w:rsidRDefault="00006BE9" w:rsidP="00006BE9">
      <w:pPr>
        <w:ind w:firstLine="360"/>
        <w:jc w:val="both"/>
      </w:pPr>
      <w:r>
        <w:t>5.6. Команды и участники, принимавшие участие в Городском финале соревнований ЮИД «Безопасное колесо», к Соревнованиям не допускаются.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 Программа соревнований.</w:t>
      </w:r>
    </w:p>
    <w:p w:rsidR="00006BE9" w:rsidRDefault="00006BE9" w:rsidP="00006BE9">
      <w:pPr>
        <w:ind w:firstLine="360"/>
        <w:jc w:val="both"/>
      </w:pPr>
      <w:r>
        <w:t>Программа Соревнований включает в себя 4 практических и теоретических задания, а также 2 творческих конкурса.</w:t>
      </w:r>
    </w:p>
    <w:p w:rsidR="00006BE9" w:rsidRDefault="00006BE9" w:rsidP="00006BE9">
      <w:pPr>
        <w:ind w:firstLine="360"/>
        <w:jc w:val="both"/>
        <w:rPr>
          <w:u w:val="single"/>
        </w:rPr>
      </w:pPr>
      <w:r>
        <w:rPr>
          <w:u w:val="single"/>
        </w:rPr>
        <w:t>Практические и теоретические задания:</w:t>
      </w:r>
    </w:p>
    <w:p w:rsidR="00006BE9" w:rsidRDefault="00006BE9" w:rsidP="00006BE9">
      <w:pPr>
        <w:ind w:firstLine="360"/>
        <w:jc w:val="both"/>
      </w:pPr>
      <w:r>
        <w:t>-теоретический экзамен по Правилам дорожного движения;</w:t>
      </w:r>
    </w:p>
    <w:p w:rsidR="00006BE9" w:rsidRDefault="00006BE9" w:rsidP="00006BE9">
      <w:pPr>
        <w:ind w:firstLine="360"/>
        <w:jc w:val="both"/>
      </w:pPr>
      <w:r>
        <w:t>-знание основ безопасности жизнедеятельности;</w:t>
      </w:r>
    </w:p>
    <w:p w:rsidR="00006BE9" w:rsidRDefault="00006BE9" w:rsidP="00006BE9">
      <w:pPr>
        <w:ind w:firstLine="360"/>
        <w:jc w:val="both"/>
      </w:pPr>
      <w:r>
        <w:t xml:space="preserve">-вождение велосипеда в </w:t>
      </w:r>
      <w:proofErr w:type="spellStart"/>
      <w:r>
        <w:t>автогородке</w:t>
      </w:r>
      <w:proofErr w:type="spellEnd"/>
      <w:r>
        <w:t>;</w:t>
      </w:r>
    </w:p>
    <w:p w:rsidR="00006BE9" w:rsidRDefault="00006BE9" w:rsidP="00006BE9">
      <w:pPr>
        <w:ind w:firstLine="360"/>
        <w:jc w:val="both"/>
      </w:pPr>
      <w:r>
        <w:t>-фигурное вождение велосипеда.</w:t>
      </w:r>
    </w:p>
    <w:p w:rsidR="00006BE9" w:rsidRDefault="00006BE9" w:rsidP="00006BE9">
      <w:pPr>
        <w:ind w:firstLine="360"/>
        <w:jc w:val="both"/>
        <w:rPr>
          <w:u w:val="single"/>
        </w:rPr>
      </w:pPr>
      <w:r>
        <w:rPr>
          <w:u w:val="single"/>
        </w:rPr>
        <w:t>Творческие конкурсы:</w:t>
      </w:r>
    </w:p>
    <w:p w:rsidR="00006BE9" w:rsidRDefault="00006BE9" w:rsidP="00006BE9">
      <w:pPr>
        <w:ind w:firstLine="360"/>
        <w:jc w:val="both"/>
      </w:pPr>
      <w:r>
        <w:t>-конкурс плаката на тему: «</w:t>
      </w:r>
      <w:r w:rsidRPr="000466A6">
        <w:t>Вместе мы можем спасти миллионы жизней</w:t>
      </w:r>
      <w:r>
        <w:t>»;</w:t>
      </w:r>
    </w:p>
    <w:p w:rsidR="00006BE9" w:rsidRDefault="00006BE9" w:rsidP="00006BE9">
      <w:pPr>
        <w:ind w:firstLine="360"/>
        <w:jc w:val="both"/>
      </w:pPr>
      <w:r>
        <w:t>-выступление команды – музыкальное представление плаката по безопасности дорожного движения.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6.1. Экзамен по Правилам дорожного движения.</w:t>
      </w:r>
    </w:p>
    <w:p w:rsidR="00006BE9" w:rsidRDefault="00006BE9" w:rsidP="00006BE9">
      <w:pPr>
        <w:ind w:firstLine="360"/>
        <w:jc w:val="both"/>
      </w:pPr>
      <w:r>
        <w:t>Проводится по билетам, составленным по Правилам дорожного движения со всеми изменениями на 21 ноября 2010 года.</w:t>
      </w:r>
    </w:p>
    <w:p w:rsidR="00006BE9" w:rsidRDefault="00006BE9" w:rsidP="00006BE9">
      <w:pPr>
        <w:ind w:firstLine="360"/>
        <w:jc w:val="both"/>
      </w:pPr>
      <w:r>
        <w:t>В каждом билете по 20 вопросов. За каждый неправильный ответ участнику начисляется 5 штрафных баллов. Время, отведенное на подготовку ответов, - 10 минут. При определении победителей учитываются штрафные баллы. При их равенстве зачет ведется по времени, затраченному на ответы. Если участник (команда) не уложились в контрольное время, то каждый нерешенный вопрос засчитывается как неправильный.</w:t>
      </w:r>
    </w:p>
    <w:p w:rsidR="00A85641" w:rsidRDefault="00A85641" w:rsidP="00006BE9">
      <w:pPr>
        <w:ind w:firstLine="360"/>
        <w:jc w:val="both"/>
      </w:pP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 xml:space="preserve">6.2. Вождение велосипеда в </w:t>
      </w:r>
      <w:proofErr w:type="spellStart"/>
      <w:r>
        <w:rPr>
          <w:b/>
        </w:rPr>
        <w:t>автогородке</w:t>
      </w:r>
      <w:proofErr w:type="spellEnd"/>
      <w:r>
        <w:rPr>
          <w:b/>
        </w:rPr>
        <w:t>.</w:t>
      </w:r>
    </w:p>
    <w:p w:rsidR="00006BE9" w:rsidRDefault="00006BE9" w:rsidP="00006BE9">
      <w:pPr>
        <w:ind w:firstLine="360"/>
        <w:jc w:val="both"/>
      </w:pPr>
      <w:r>
        <w:t xml:space="preserve">Соревнующиеся должны проехать на велосипеде по </w:t>
      </w:r>
      <w:proofErr w:type="spellStart"/>
      <w:r>
        <w:t>автогородку</w:t>
      </w:r>
      <w:proofErr w:type="spellEnd"/>
      <w:r>
        <w:t xml:space="preserve"> в течение 5 минут, продемонстрировав при этом навыки вождения велосипедом и умение ориентироваться в ситуациях, приближенных к реальным условиям дорожного движения.</w:t>
      </w:r>
    </w:p>
    <w:p w:rsidR="00006BE9" w:rsidRDefault="00006BE9" w:rsidP="00006BE9">
      <w:pPr>
        <w:ind w:firstLine="360"/>
        <w:jc w:val="both"/>
      </w:pPr>
      <w:r>
        <w:t xml:space="preserve">Каждый участник должен проехать несколько (на усмотрение Организационного комитета) контрольных пунктов (КП), соблюдая требования Правил дорожного движения (дорожных знаков, разметки, сигналов регулировщика). Ведомость (маршрутный лист) с указанием </w:t>
      </w:r>
      <w:r>
        <w:lastRenderedPageBreak/>
        <w:t>порядка прохождения КП соревнующиеся изучают на старте. В соревнованиях может принимать участие одновременно группа в несколько человек. За соблюдением Правил дорожного движения соревнующимися на участках между КП наблюдают судьи, которые делают отметку в ведомости каждому участнику.</w:t>
      </w:r>
    </w:p>
    <w:p w:rsidR="00006BE9" w:rsidRDefault="00006BE9" w:rsidP="00006BE9">
      <w:pPr>
        <w:ind w:firstLine="360"/>
        <w:jc w:val="both"/>
      </w:pPr>
      <w:r>
        <w:t xml:space="preserve">По истечении контрольного времени подается звуковой сигнал, после чего начисляются штрафные баллы сверхустановленного времени: каждая секунда приравнивается к 1 штрафному баллу. При определении победителей, в случае равенства штрафных баллов, зачет ведется по времени, затраченному командой на прохождение маршрута в </w:t>
      </w:r>
      <w:proofErr w:type="spellStart"/>
      <w:r>
        <w:t>автогородке</w:t>
      </w:r>
      <w:proofErr w:type="spellEnd"/>
      <w:r>
        <w:t>.</w:t>
      </w:r>
    </w:p>
    <w:p w:rsidR="00006BE9" w:rsidRDefault="00006BE9" w:rsidP="00006BE9">
      <w:pPr>
        <w:ind w:firstLine="360"/>
        <w:jc w:val="both"/>
      </w:pPr>
      <w:r>
        <w:t>Штрафные баллы начисляются:</w:t>
      </w:r>
    </w:p>
    <w:p w:rsidR="00006BE9" w:rsidRDefault="00006BE9" w:rsidP="00006BE9">
      <w:pPr>
        <w:ind w:firstLine="360"/>
        <w:jc w:val="both"/>
      </w:pPr>
      <w:r>
        <w:t xml:space="preserve">-за пропуск КП----------------------------------------------------  10;                                        </w:t>
      </w:r>
    </w:p>
    <w:p w:rsidR="00006BE9" w:rsidRDefault="00006BE9" w:rsidP="00006BE9">
      <w:pPr>
        <w:ind w:firstLine="360"/>
        <w:jc w:val="both"/>
      </w:pPr>
      <w:r>
        <w:t>-за проезд на красный сигнал светофора--------------------- 10;</w:t>
      </w:r>
    </w:p>
    <w:p w:rsidR="00006BE9" w:rsidRDefault="00006BE9" w:rsidP="00006BE9">
      <w:pPr>
        <w:ind w:firstLine="360"/>
        <w:jc w:val="both"/>
      </w:pPr>
      <w:r>
        <w:t>-за выезд на полосу встречного движения--------------------10;</w:t>
      </w:r>
    </w:p>
    <w:p w:rsidR="00006BE9" w:rsidRDefault="00006BE9" w:rsidP="00006BE9">
      <w:pPr>
        <w:ind w:firstLine="360"/>
        <w:jc w:val="both"/>
      </w:pPr>
      <w:r>
        <w:t>-за несоблюдение правил очередности проезда------------- 10;</w:t>
      </w:r>
    </w:p>
    <w:p w:rsidR="00006BE9" w:rsidRDefault="00006BE9" w:rsidP="00006BE9">
      <w:pPr>
        <w:ind w:firstLine="360"/>
        <w:jc w:val="both"/>
      </w:pPr>
      <w:r>
        <w:t>-за совершение маневра без подачи сигнала</w:t>
      </w:r>
    </w:p>
    <w:p w:rsidR="00006BE9" w:rsidRDefault="00006BE9" w:rsidP="00006BE9">
      <w:pPr>
        <w:ind w:firstLine="360"/>
        <w:jc w:val="both"/>
      </w:pPr>
      <w:r>
        <w:t>рукой о повороте или остановке-------------------------------- 10;</w:t>
      </w:r>
    </w:p>
    <w:p w:rsidR="00006BE9" w:rsidRDefault="00006BE9" w:rsidP="00006BE9">
      <w:pPr>
        <w:ind w:firstLine="360"/>
        <w:jc w:val="both"/>
      </w:pPr>
      <w:r>
        <w:t>-за невыполнение требований жестов регулировщика----- 10;</w:t>
      </w:r>
    </w:p>
    <w:p w:rsidR="00006BE9" w:rsidRDefault="00006BE9" w:rsidP="00006BE9">
      <w:pPr>
        <w:ind w:firstLine="360"/>
        <w:jc w:val="both"/>
      </w:pPr>
      <w:r>
        <w:t>- за невыполнение требований дорожных знаков</w:t>
      </w:r>
    </w:p>
    <w:p w:rsidR="00006BE9" w:rsidRDefault="00006BE9" w:rsidP="00006BE9">
      <w:pPr>
        <w:ind w:firstLine="360"/>
        <w:jc w:val="both"/>
      </w:pPr>
      <w:r>
        <w:t>или разметки-------------------------------------------------------- 10;</w:t>
      </w:r>
    </w:p>
    <w:p w:rsidR="00006BE9" w:rsidRDefault="00006BE9" w:rsidP="00006BE9">
      <w:pPr>
        <w:ind w:firstLine="360"/>
        <w:jc w:val="both"/>
      </w:pPr>
      <w:r>
        <w:t>-за другие нарушения Правил дорожного движения------- 10.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6.3. Фигурное вождение велосипеда.</w:t>
      </w:r>
    </w:p>
    <w:p w:rsidR="00006BE9" w:rsidRDefault="00006BE9" w:rsidP="00006BE9">
      <w:pPr>
        <w:ind w:firstLine="360"/>
        <w:jc w:val="both"/>
      </w:pPr>
      <w:r>
        <w:t xml:space="preserve">Соревнование проводится на площадке, где на расстоянии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друг от друга последовательно расположены различные препятствия (приложение 4). Организаторы конкурса имеют право изменить очередность расположения препятствий. При определении победителей, в случае равенства штрафных баллов, зачет ведется по времени, затраченному командой на прохождение маршрута.</w:t>
      </w:r>
    </w:p>
    <w:p w:rsidR="00006BE9" w:rsidRDefault="00006BE9" w:rsidP="00006BE9">
      <w:pPr>
        <w:ind w:firstLine="360"/>
        <w:jc w:val="both"/>
      </w:pPr>
      <w:r>
        <w:t>Штрафные баллы назначаются:</w:t>
      </w:r>
    </w:p>
    <w:p w:rsidR="00006BE9" w:rsidRDefault="00006BE9" w:rsidP="00006BE9">
      <w:pPr>
        <w:ind w:firstLine="360"/>
        <w:jc w:val="both"/>
      </w:pPr>
      <w:r>
        <w:t>-за пропуск препятствия, кегли--------------------------------- 10;</w:t>
      </w:r>
    </w:p>
    <w:p w:rsidR="00006BE9" w:rsidRDefault="00006BE9" w:rsidP="00006BE9">
      <w:pPr>
        <w:ind w:firstLine="360"/>
        <w:jc w:val="both"/>
      </w:pPr>
      <w:r>
        <w:t>-за касание земли двумя ногами,</w:t>
      </w:r>
    </w:p>
    <w:p w:rsidR="00006BE9" w:rsidRDefault="00006BE9" w:rsidP="00006BE9">
      <w:pPr>
        <w:ind w:firstLine="360"/>
        <w:jc w:val="both"/>
      </w:pPr>
      <w:r>
        <w:t xml:space="preserve"> падение с велосипеда-------------------------------------------- 10;</w:t>
      </w:r>
    </w:p>
    <w:p w:rsidR="00006BE9" w:rsidRDefault="00006BE9" w:rsidP="00006BE9">
      <w:pPr>
        <w:ind w:firstLine="360"/>
        <w:jc w:val="both"/>
      </w:pPr>
      <w:r>
        <w:t>-за неполный проезд через препятствие---------------------- 10;</w:t>
      </w:r>
    </w:p>
    <w:p w:rsidR="00006BE9" w:rsidRDefault="00006BE9" w:rsidP="00006BE9">
      <w:pPr>
        <w:ind w:firstLine="360"/>
        <w:jc w:val="both"/>
      </w:pPr>
      <w:r>
        <w:t>-за сдвиг или касание кегли (конуса) при слаломе</w:t>
      </w:r>
    </w:p>
    <w:p w:rsidR="00006BE9" w:rsidRDefault="00006BE9" w:rsidP="00006BE9">
      <w:pPr>
        <w:ind w:firstLine="360"/>
        <w:jc w:val="both"/>
      </w:pPr>
      <w:r>
        <w:t xml:space="preserve"> (оценивается каждая кегля или конус)----------------------- 5;</w:t>
      </w:r>
    </w:p>
    <w:p w:rsidR="00006BE9" w:rsidRDefault="00006BE9" w:rsidP="00006BE9">
      <w:pPr>
        <w:ind w:firstLine="360"/>
        <w:jc w:val="both"/>
      </w:pPr>
      <w:r>
        <w:t>-за съезд с доски--------------------------------------------------- 10;</w:t>
      </w:r>
    </w:p>
    <w:p w:rsidR="00006BE9" w:rsidRDefault="00006BE9" w:rsidP="00006BE9">
      <w:pPr>
        <w:ind w:firstLine="360"/>
        <w:jc w:val="both"/>
      </w:pPr>
      <w:r>
        <w:t>-за выезд за границу препятствия------------------------------ 5;</w:t>
      </w:r>
    </w:p>
    <w:p w:rsidR="00006BE9" w:rsidRDefault="00006BE9" w:rsidP="00006BE9">
      <w:pPr>
        <w:ind w:firstLine="360"/>
        <w:jc w:val="both"/>
      </w:pPr>
      <w:r>
        <w:t>-за касание пола---------------------------------------------------- 5;</w:t>
      </w:r>
    </w:p>
    <w:p w:rsidR="00006BE9" w:rsidRDefault="00006BE9" w:rsidP="00006BE9">
      <w:pPr>
        <w:ind w:firstLine="360"/>
        <w:jc w:val="both"/>
      </w:pPr>
      <w:r>
        <w:t>-за касание фигуры------------------------------------------------ 5;</w:t>
      </w:r>
    </w:p>
    <w:p w:rsidR="00006BE9" w:rsidRDefault="00006BE9" w:rsidP="00006BE9">
      <w:pPr>
        <w:ind w:firstLine="360"/>
        <w:jc w:val="both"/>
      </w:pPr>
      <w:r>
        <w:t>-за ошибку на финише------------------------------------------- 10;</w:t>
      </w:r>
    </w:p>
    <w:p w:rsidR="00006BE9" w:rsidRDefault="00006BE9" w:rsidP="00006BE9">
      <w:pPr>
        <w:ind w:firstLine="360"/>
        <w:jc w:val="both"/>
      </w:pPr>
      <w:r>
        <w:t>-за превышение времени (норма 10 секунд)</w:t>
      </w:r>
    </w:p>
    <w:p w:rsidR="00006BE9" w:rsidRDefault="00006BE9" w:rsidP="00006BE9">
      <w:pPr>
        <w:ind w:firstLine="360"/>
        <w:jc w:val="both"/>
      </w:pPr>
      <w:r>
        <w:t xml:space="preserve">                     0 – 5 секунд----------------------------------------- 5;</w:t>
      </w:r>
    </w:p>
    <w:p w:rsidR="00006BE9" w:rsidRDefault="00006BE9" w:rsidP="00006BE9">
      <w:pPr>
        <w:ind w:firstLine="360"/>
        <w:jc w:val="both"/>
      </w:pPr>
      <w:r>
        <w:t xml:space="preserve">                     5 – 10 секунд--------------------------------------- 10.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6.4. Знание основ безопасности жизнедеятельности.</w:t>
      </w:r>
    </w:p>
    <w:p w:rsidR="00006BE9" w:rsidRDefault="00006BE9" w:rsidP="00006BE9">
      <w:pPr>
        <w:ind w:firstLine="360"/>
        <w:jc w:val="both"/>
      </w:pPr>
      <w:r>
        <w:lastRenderedPageBreak/>
        <w:t>Проводится по билетам. Проводится по вопроснику (медицина), утвержденному ГУГИБДД СОБ МВД России и опубликованному в специальном выпуске газеты «Добрая Дорога Детства» № 4-6 февраль – март 2004 года.</w:t>
      </w:r>
    </w:p>
    <w:p w:rsidR="00006BE9" w:rsidRDefault="00006BE9" w:rsidP="00006BE9">
      <w:pPr>
        <w:ind w:firstLine="360"/>
        <w:jc w:val="both"/>
      </w:pPr>
      <w:r>
        <w:t>Билет состоит из 10 вопросов по медицине.</w:t>
      </w:r>
    </w:p>
    <w:p w:rsidR="00006BE9" w:rsidRDefault="00006BE9" w:rsidP="00006BE9">
      <w:pPr>
        <w:ind w:firstLine="360"/>
        <w:jc w:val="both"/>
      </w:pPr>
      <w:r>
        <w:t>Участник должен знать виды ран и способы их обработки; виды повязок и способы их наложения; приемы остановки артериального, венозного и капиллярного кровотечений; уметь оказать доврачебную помощь при переломах, ожогах, обморожении, шоке и обмороке; знать приемы и способы транспортировки пострадавшего, знать комплектацию автомобильной аптечки и уметь использовать ее в чрезвычайной ситуации.</w:t>
      </w:r>
    </w:p>
    <w:p w:rsidR="00006BE9" w:rsidRDefault="00006BE9" w:rsidP="00006BE9">
      <w:pPr>
        <w:ind w:firstLine="360"/>
        <w:jc w:val="both"/>
      </w:pPr>
      <w:r>
        <w:t>За каждый неправильный ответ участнику начисляется 10 штрафных баллов. Время, отведенное на подготовку теоретических ответов, - 10 минут. При определении победителей учитываются штрафные баллы. При их равенстве зачет ведется по времени, затраченному на ответы. Если участник (команда) не уложились в контрольное время, то каждый нерешенный вопрос засчитывается как неправильный.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6.5. Конкурс плакатов по безопасности дорожного движения.</w:t>
      </w:r>
    </w:p>
    <w:p w:rsidR="00006BE9" w:rsidRDefault="00006BE9" w:rsidP="00006BE9">
      <w:pPr>
        <w:ind w:firstLine="360"/>
        <w:jc w:val="both"/>
        <w:rPr>
          <w:u w:val="single"/>
        </w:rPr>
      </w:pPr>
      <w:r>
        <w:t>Команда участников представляет на конкурс заранее выполненный плакат на стандартном листе ватмана</w:t>
      </w:r>
      <w:proofErr w:type="gramStart"/>
      <w:r>
        <w:t xml:space="preserve"> А</w:t>
      </w:r>
      <w:proofErr w:type="gramEnd"/>
      <w:r>
        <w:t xml:space="preserve"> 1</w:t>
      </w:r>
      <w:r>
        <w:rPr>
          <w:u w:val="single"/>
        </w:rPr>
        <w:t>.Тема плаката: «Вместе мы можем спасти миллионы жизней».</w:t>
      </w:r>
    </w:p>
    <w:p w:rsidR="00006BE9" w:rsidRDefault="00006BE9" w:rsidP="00006BE9">
      <w:pPr>
        <w:ind w:firstLine="360"/>
        <w:jc w:val="both"/>
      </w:pPr>
      <w:r>
        <w:t>На обратной стороне указывается номер ОУ. Текст должен выдерживать тему плаката, отражать его содержание, излагаться кратко, лаконично – в виде призыва или девиза.</w:t>
      </w:r>
    </w:p>
    <w:p w:rsidR="00006BE9" w:rsidRDefault="00006BE9" w:rsidP="00006BE9">
      <w:pPr>
        <w:ind w:firstLine="360"/>
        <w:jc w:val="both"/>
      </w:pPr>
      <w:r>
        <w:t>Конкурс оценивается по 15-ти бальной системе по следующим критериям:</w:t>
      </w:r>
    </w:p>
    <w:p w:rsidR="00006BE9" w:rsidRDefault="00006BE9" w:rsidP="00006BE9">
      <w:pPr>
        <w:ind w:firstLine="360"/>
        <w:jc w:val="both"/>
      </w:pPr>
      <w:r>
        <w:t>-соответствие тематики содержанию плаката----------------  5 баллов;</w:t>
      </w:r>
    </w:p>
    <w:p w:rsidR="00006BE9" w:rsidRDefault="00006BE9" w:rsidP="00006BE9">
      <w:pPr>
        <w:ind w:firstLine="360"/>
        <w:jc w:val="both"/>
      </w:pPr>
      <w:r>
        <w:t xml:space="preserve">- уровень профессионализма в отражении </w:t>
      </w:r>
    </w:p>
    <w:p w:rsidR="00006BE9" w:rsidRDefault="00006BE9" w:rsidP="00006BE9">
      <w:pPr>
        <w:ind w:firstLine="360"/>
        <w:jc w:val="both"/>
      </w:pPr>
      <w:r>
        <w:t xml:space="preserve"> содержания плаката------------------------------------------------------ 5 баллов;</w:t>
      </w:r>
    </w:p>
    <w:p w:rsidR="00006BE9" w:rsidRDefault="00006BE9" w:rsidP="00006BE9">
      <w:pPr>
        <w:ind w:firstLine="360"/>
        <w:jc w:val="both"/>
      </w:pPr>
      <w:r>
        <w:t xml:space="preserve">-композиционная грамотность (соответствие ПДД) </w:t>
      </w:r>
    </w:p>
    <w:p w:rsidR="00006BE9" w:rsidRDefault="00006BE9" w:rsidP="00006BE9">
      <w:pPr>
        <w:ind w:firstLine="360"/>
        <w:jc w:val="both"/>
      </w:pPr>
      <w:r>
        <w:t xml:space="preserve"> и завершенность плаката--------------------------------------------- 5 баллов.</w:t>
      </w:r>
    </w:p>
    <w:p w:rsidR="00A85641" w:rsidRDefault="00A85641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6.6. Выступление команды – музыкальное представление плаката по безопасности  дорожного движения.</w:t>
      </w:r>
    </w:p>
    <w:p w:rsidR="00006BE9" w:rsidRDefault="00006BE9" w:rsidP="00006BE9">
      <w:pPr>
        <w:ind w:firstLine="360"/>
        <w:jc w:val="both"/>
      </w:pPr>
      <w:r>
        <w:t>Творческое выступление проводится командой участников посредством художественной самодеятельности в любой малой сценической форме (агитбригада, инсценированная песня, литературный монтаж, поэтическая зарисовка, попурри, КВН и т.д.). Выступление команды на тему: «</w:t>
      </w:r>
      <w:r>
        <w:rPr>
          <w:u w:val="single"/>
        </w:rPr>
        <w:t>Вместе мы можем спасти миллионы жизней</w:t>
      </w:r>
      <w:r>
        <w:t>». Продолжительность выступления не более 5 минут. В случае превышения командой отведенного времени, жюри конкурса останавливает выступление. На выступлении запрещается использование фонограммы с записанным голосом (фонограммы «плюс»).</w:t>
      </w:r>
    </w:p>
    <w:p w:rsidR="00006BE9" w:rsidRDefault="00006BE9" w:rsidP="00006BE9">
      <w:pPr>
        <w:ind w:firstLine="360"/>
        <w:jc w:val="both"/>
      </w:pPr>
      <w:r>
        <w:t>Конкурс оценивается по 20-ти бальной системе по следующим критериям:</w:t>
      </w:r>
    </w:p>
    <w:p w:rsidR="00006BE9" w:rsidRDefault="00006BE9" w:rsidP="00006BE9">
      <w:pPr>
        <w:ind w:firstLine="360"/>
        <w:jc w:val="both"/>
      </w:pPr>
      <w:r>
        <w:t>-творческое мастерство исполнения----------------------------- 6 баллов;</w:t>
      </w:r>
    </w:p>
    <w:p w:rsidR="00006BE9" w:rsidRDefault="00006BE9" w:rsidP="00006BE9">
      <w:pPr>
        <w:ind w:firstLine="360"/>
        <w:jc w:val="both"/>
      </w:pPr>
      <w:r>
        <w:t>-оригинальность подачи материала------------------------------ 6 баллов;</w:t>
      </w:r>
    </w:p>
    <w:p w:rsidR="00006BE9" w:rsidRDefault="00006BE9" w:rsidP="00006BE9">
      <w:pPr>
        <w:ind w:firstLine="360"/>
        <w:jc w:val="both"/>
      </w:pPr>
      <w:r>
        <w:t>-использование песен и стихов------------------------------------ 4 балла;</w:t>
      </w:r>
    </w:p>
    <w:p w:rsidR="00006BE9" w:rsidRDefault="00006BE9" w:rsidP="00006BE9">
      <w:pPr>
        <w:ind w:firstLine="360"/>
        <w:jc w:val="both"/>
      </w:pPr>
      <w:r>
        <w:t>-музыкальное оформление----------------------------------------- 4 балла.</w:t>
      </w:r>
    </w:p>
    <w:p w:rsidR="00006BE9" w:rsidRDefault="00006BE9" w:rsidP="00006BE9">
      <w:pPr>
        <w:ind w:firstLine="360"/>
        <w:jc w:val="both"/>
        <w:rPr>
          <w:u w:val="single"/>
        </w:rPr>
      </w:pPr>
      <w:r>
        <w:rPr>
          <w:u w:val="single"/>
        </w:rPr>
        <w:t>Команде не засчитывается выступление при превышении лимита времени.</w:t>
      </w:r>
    </w:p>
    <w:p w:rsidR="00A85641" w:rsidRDefault="00A85641" w:rsidP="00006BE9">
      <w:pPr>
        <w:ind w:firstLine="360"/>
        <w:jc w:val="both"/>
        <w:rPr>
          <w:u w:val="single"/>
        </w:rPr>
      </w:pPr>
    </w:p>
    <w:p w:rsidR="00006BE9" w:rsidRDefault="00006BE9" w:rsidP="00006BE9">
      <w:pPr>
        <w:ind w:firstLine="360"/>
        <w:jc w:val="both"/>
        <w:rPr>
          <w:b/>
        </w:rPr>
      </w:pPr>
      <w:r>
        <w:rPr>
          <w:b/>
        </w:rPr>
        <w:t>7. Подведение итогов. Награждение участников.</w:t>
      </w:r>
    </w:p>
    <w:p w:rsidR="00006BE9" w:rsidRDefault="00006BE9" w:rsidP="00006BE9">
      <w:pPr>
        <w:ind w:firstLine="360"/>
        <w:jc w:val="both"/>
      </w:pPr>
      <w:r>
        <w:t xml:space="preserve">7.1. Итоги Соревнований подводит судейская коллегия, в состав которой входят представители отдела образования Администрации Фрунзенского района, ОГИБДД, районного отделения ВОА, ГБОУ ДОД ЦДЮТТ «Мотор». </w:t>
      </w:r>
    </w:p>
    <w:p w:rsidR="00006BE9" w:rsidRDefault="00006BE9" w:rsidP="00006BE9">
      <w:pPr>
        <w:ind w:firstLine="360"/>
        <w:jc w:val="both"/>
      </w:pPr>
      <w:r>
        <w:lastRenderedPageBreak/>
        <w:t>7.2. Старшими судьями на этапах избираются судьи из числа сотрудников органов ГИБДД, образования, медицинских учреждений и др. заинтересованных организаций и ведомств.</w:t>
      </w:r>
    </w:p>
    <w:p w:rsidR="00006BE9" w:rsidRDefault="00006BE9" w:rsidP="00006BE9">
      <w:pPr>
        <w:ind w:firstLine="360"/>
        <w:jc w:val="both"/>
      </w:pPr>
      <w:r>
        <w:t>7.3. Все участники в день соревнований получают памятные значки.</w:t>
      </w:r>
    </w:p>
    <w:p w:rsidR="00006BE9" w:rsidRDefault="00006BE9" w:rsidP="00006BE9">
      <w:pPr>
        <w:ind w:firstLine="360"/>
        <w:jc w:val="both"/>
      </w:pPr>
      <w:r>
        <w:t>7.4. Победители в общем зачете (по наименьшей сумме баллов, набранной командой по итогам 6 конкурсов) награждаются:</w:t>
      </w:r>
    </w:p>
    <w:p w:rsidR="00006BE9" w:rsidRDefault="00006BE9" w:rsidP="00006BE9">
      <w:pPr>
        <w:ind w:firstLine="360"/>
        <w:jc w:val="both"/>
      </w:pPr>
      <w:r>
        <w:t>1 – 3 место – грамота, кубок на команду, ценные призы – участникам и руководителям команд.</w:t>
      </w:r>
    </w:p>
    <w:p w:rsidR="00006BE9" w:rsidRDefault="00006BE9" w:rsidP="00006BE9">
      <w:pPr>
        <w:ind w:firstLine="360"/>
        <w:jc w:val="both"/>
      </w:pPr>
      <w:r>
        <w:t>4 – 10 место – грамота на команду, призы участникам команд.</w:t>
      </w:r>
    </w:p>
    <w:p w:rsidR="00006BE9" w:rsidRDefault="00006BE9" w:rsidP="00006BE9">
      <w:pPr>
        <w:ind w:firstLine="360"/>
        <w:jc w:val="both"/>
      </w:pPr>
      <w:r>
        <w:t>Остальные команды получают сертификат участника Соревнований.</w:t>
      </w:r>
    </w:p>
    <w:p w:rsidR="00006BE9" w:rsidRDefault="00006BE9" w:rsidP="00006BE9">
      <w:pPr>
        <w:ind w:firstLine="360"/>
        <w:jc w:val="both"/>
      </w:pPr>
      <w:r>
        <w:t>7.5. В личном зачете: награждаются учащиеся, показавшие лучшие 3 результата по сумме конкурсов – грамота, ценный подарок.</w:t>
      </w:r>
    </w:p>
    <w:p w:rsidR="00006BE9" w:rsidRDefault="00006BE9" w:rsidP="00006BE9">
      <w:pPr>
        <w:ind w:firstLine="360"/>
        <w:jc w:val="both"/>
      </w:pPr>
      <w:r>
        <w:t>Оргкомитет принимает решение о награждении учащихся, не вошедших в число 10 лучших команд в общем зачете, но показавших максимальные результаты на одном из конкурсов.</w:t>
      </w:r>
    </w:p>
    <w:p w:rsidR="00006BE9" w:rsidRDefault="00006BE9" w:rsidP="00006BE9">
      <w:pPr>
        <w:rPr>
          <w:b/>
          <w:sz w:val="32"/>
          <w:szCs w:val="32"/>
        </w:rPr>
      </w:pPr>
    </w:p>
    <w:p w:rsidR="00006BE9" w:rsidRPr="0055653D" w:rsidRDefault="00006BE9" w:rsidP="00006BE9">
      <w:pPr>
        <w:rPr>
          <w:b/>
        </w:rPr>
      </w:pPr>
      <w:r w:rsidRPr="0055653D">
        <w:rPr>
          <w:b/>
        </w:rPr>
        <w:t>Приложение 1</w:t>
      </w:r>
    </w:p>
    <w:p w:rsidR="00006BE9" w:rsidRPr="0055653D" w:rsidRDefault="00006BE9" w:rsidP="00006BE9">
      <w:pPr>
        <w:jc w:val="center"/>
        <w:rPr>
          <w:b/>
        </w:rPr>
      </w:pPr>
      <w:r w:rsidRPr="0055653D">
        <w:rPr>
          <w:b/>
        </w:rPr>
        <w:t>Распределение ОУ района на потоки</w:t>
      </w:r>
    </w:p>
    <w:p w:rsidR="00006BE9" w:rsidRDefault="00006BE9" w:rsidP="00006BE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3320"/>
      </w:tblGrid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№№ потока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Номера ОУ района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218, 312, 313, 314, 212, 365, 301, 553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2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322, 448, 363, 441, 603, 367, 302, 368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3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444, 587, 364, 443, 205, 310, 325, 318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4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 xml:space="preserve">311, 213, 299, 226, 292, 202, </w:t>
            </w:r>
            <w:r w:rsidRPr="0055653D">
              <w:t xml:space="preserve">37 </w:t>
            </w:r>
            <w:proofErr w:type="spellStart"/>
            <w:r w:rsidRPr="0055653D">
              <w:t>инт</w:t>
            </w:r>
            <w:proofErr w:type="spellEnd"/>
            <w:r w:rsidRPr="0055653D">
              <w:t>.,</w:t>
            </w:r>
            <w:r>
              <w:t xml:space="preserve"> 298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5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 xml:space="preserve">201, 295(1), 296, 303 (2), 227, 303 (1), </w:t>
            </w:r>
            <w:r w:rsidRPr="0055653D">
              <w:t>295 (2),</w:t>
            </w:r>
            <w:r>
              <w:t xml:space="preserve"> 316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6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Pr="0055653D" w:rsidRDefault="00006BE9" w:rsidP="002A17CD">
            <w:pPr>
              <w:jc w:val="center"/>
            </w:pPr>
            <w:r w:rsidRPr="0055653D">
              <w:t>230, 360, 359, 305, 236, 215</w:t>
            </w:r>
          </w:p>
        </w:tc>
      </w:tr>
    </w:tbl>
    <w:p w:rsidR="00006BE9" w:rsidRDefault="00006BE9" w:rsidP="00006BE9">
      <w:r>
        <w:t xml:space="preserve"> </w:t>
      </w:r>
    </w:p>
    <w:p w:rsidR="00A85641" w:rsidRDefault="00A85641" w:rsidP="00006BE9"/>
    <w:p w:rsidR="00A85641" w:rsidRDefault="00A85641" w:rsidP="00006BE9"/>
    <w:p w:rsidR="00A85641" w:rsidRDefault="00A85641" w:rsidP="00006BE9"/>
    <w:p w:rsidR="00FE328F" w:rsidRDefault="00FE328F" w:rsidP="00006BE9"/>
    <w:p w:rsidR="00FE328F" w:rsidRDefault="00FE328F" w:rsidP="00006BE9"/>
    <w:p w:rsidR="00FE328F" w:rsidRDefault="00FE328F" w:rsidP="00006BE9"/>
    <w:p w:rsidR="00FE328F" w:rsidRDefault="00FE328F" w:rsidP="00006BE9"/>
    <w:p w:rsidR="00006BE9" w:rsidRDefault="00006BE9" w:rsidP="00006BE9">
      <w:r>
        <w:t xml:space="preserve">                              </w:t>
      </w: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FE328F" w:rsidRDefault="00FE328F" w:rsidP="00006BE9">
      <w:pPr>
        <w:rPr>
          <w:b/>
        </w:rPr>
      </w:pPr>
    </w:p>
    <w:p w:rsidR="00006BE9" w:rsidRPr="0055653D" w:rsidRDefault="00006BE9" w:rsidP="00006BE9">
      <w:bookmarkStart w:id="0" w:name="_GoBack"/>
      <w:bookmarkEnd w:id="0"/>
      <w:r w:rsidRPr="0055653D">
        <w:rPr>
          <w:b/>
        </w:rPr>
        <w:lastRenderedPageBreak/>
        <w:t>Приложение 2</w:t>
      </w:r>
    </w:p>
    <w:p w:rsidR="00006BE9" w:rsidRPr="0055653D" w:rsidRDefault="00006BE9" w:rsidP="00006BE9">
      <w:pPr>
        <w:jc w:val="center"/>
        <w:rPr>
          <w:b/>
        </w:rPr>
      </w:pPr>
      <w:r w:rsidRPr="0055653D">
        <w:rPr>
          <w:b/>
        </w:rPr>
        <w:t>График прохождения команд</w:t>
      </w:r>
    </w:p>
    <w:p w:rsidR="00006BE9" w:rsidRDefault="00006BE9" w:rsidP="00006BE9">
      <w:pPr>
        <w:rPr>
          <w:b/>
        </w:rPr>
      </w:pPr>
      <w:r w:rsidRPr="006C3F4B">
        <w:rPr>
          <w:b/>
        </w:rPr>
        <w:t>После регистрации команда в соответствии с маршрутным листом проходит станции</w:t>
      </w:r>
    </w:p>
    <w:p w:rsidR="00006BE9" w:rsidRPr="006C3F4B" w:rsidRDefault="00006BE9" w:rsidP="00006BE9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3780"/>
        <w:gridCol w:w="4680"/>
        <w:gridCol w:w="4860"/>
      </w:tblGrid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№№ потока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Время регистрации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Старт соревнований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Окончание соревнований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09-00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09-30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10-20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10-10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10-30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11-20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11-10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11-30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12-20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12-10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12-30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13-20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13-30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13-50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14-40</w:t>
            </w:r>
          </w:p>
        </w:tc>
      </w:tr>
      <w:tr w:rsidR="00006BE9" w:rsidTr="002A17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14-30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14-50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15-40</w:t>
            </w:r>
          </w:p>
        </w:tc>
      </w:tr>
    </w:tbl>
    <w:p w:rsidR="00006BE9" w:rsidRDefault="00006BE9" w:rsidP="00006BE9">
      <w:pPr>
        <w:jc w:val="both"/>
        <w:rPr>
          <w:b/>
          <w:sz w:val="32"/>
          <w:szCs w:val="32"/>
        </w:rPr>
      </w:pPr>
    </w:p>
    <w:p w:rsidR="00006BE9" w:rsidRDefault="00006BE9" w:rsidP="00006BE9">
      <w:pPr>
        <w:jc w:val="both"/>
        <w:rPr>
          <w:b/>
          <w:sz w:val="32"/>
          <w:szCs w:val="32"/>
        </w:rPr>
      </w:pPr>
    </w:p>
    <w:p w:rsidR="00006BE9" w:rsidRPr="0055653D" w:rsidRDefault="00006BE9" w:rsidP="00006BE9">
      <w:pPr>
        <w:jc w:val="both"/>
        <w:rPr>
          <w:b/>
        </w:rPr>
      </w:pPr>
      <w:r w:rsidRPr="0055653D">
        <w:rPr>
          <w:b/>
        </w:rPr>
        <w:t xml:space="preserve"> Приложение 3 </w:t>
      </w:r>
    </w:p>
    <w:p w:rsidR="00006BE9" w:rsidRPr="0055653D" w:rsidRDefault="00006BE9" w:rsidP="00006BE9">
      <w:pPr>
        <w:jc w:val="center"/>
        <w:rPr>
          <w:b/>
        </w:rPr>
      </w:pPr>
      <w:r w:rsidRPr="0055653D">
        <w:rPr>
          <w:b/>
        </w:rPr>
        <w:t xml:space="preserve">Заявка </w:t>
      </w:r>
    </w:p>
    <w:p w:rsidR="00006BE9" w:rsidRPr="00300A97" w:rsidRDefault="00006BE9" w:rsidP="00006BE9">
      <w:pPr>
        <w:jc w:val="center"/>
        <w:rPr>
          <w:sz w:val="28"/>
          <w:szCs w:val="28"/>
        </w:rPr>
      </w:pPr>
      <w:r w:rsidRPr="00300A97">
        <w:rPr>
          <w:sz w:val="28"/>
          <w:szCs w:val="28"/>
        </w:rPr>
        <w:t>на участие в районных соревнова</w:t>
      </w:r>
      <w:r>
        <w:rPr>
          <w:sz w:val="28"/>
          <w:szCs w:val="28"/>
        </w:rPr>
        <w:t>ниях «Безопасное колесо</w:t>
      </w:r>
      <w:r w:rsidRPr="00300A97">
        <w:rPr>
          <w:sz w:val="28"/>
          <w:szCs w:val="28"/>
        </w:rPr>
        <w:t>»</w:t>
      </w:r>
    </w:p>
    <w:p w:rsidR="00006BE9" w:rsidRPr="00300A97" w:rsidRDefault="00006BE9" w:rsidP="00006BE9">
      <w:pPr>
        <w:jc w:val="center"/>
        <w:rPr>
          <w:sz w:val="28"/>
          <w:szCs w:val="28"/>
        </w:rPr>
      </w:pPr>
      <w:r w:rsidRPr="00300A97">
        <w:rPr>
          <w:sz w:val="28"/>
          <w:szCs w:val="28"/>
        </w:rPr>
        <w:t>Школа 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294"/>
        <w:gridCol w:w="2340"/>
        <w:gridCol w:w="2880"/>
        <w:gridCol w:w="4500"/>
      </w:tblGrid>
      <w:tr w:rsidR="00006BE9" w:rsidTr="002A17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№№</w:t>
            </w:r>
          </w:p>
          <w:p w:rsidR="00006BE9" w:rsidRDefault="00006BE9" w:rsidP="002A17C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Фамилия, имя</w:t>
            </w:r>
          </w:p>
          <w:p w:rsidR="00006BE9" w:rsidRPr="00300A97" w:rsidRDefault="00006BE9" w:rsidP="002A17CD">
            <w:pPr>
              <w:jc w:val="center"/>
              <w:rPr>
                <w:b/>
              </w:rPr>
            </w:pPr>
            <w:r w:rsidRPr="00300A97">
              <w:rPr>
                <w:b/>
                <w:u w:val="single"/>
              </w:rPr>
              <w:t>(печатными буквами</w:t>
            </w:r>
            <w:r w:rsidRPr="00300A97">
              <w:rPr>
                <w:b/>
              </w:rPr>
              <w:t>, разборчиво)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Дата</w:t>
            </w:r>
          </w:p>
          <w:p w:rsidR="00006BE9" w:rsidRDefault="00006BE9" w:rsidP="002A17CD">
            <w:pPr>
              <w:jc w:val="center"/>
            </w:pPr>
            <w:r>
              <w:t>рождения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Отметка врача о допуске</w:t>
            </w:r>
          </w:p>
          <w:p w:rsidR="00006BE9" w:rsidRDefault="00006BE9" w:rsidP="002A17CD">
            <w:pPr>
              <w:jc w:val="center"/>
            </w:pPr>
            <w:r>
              <w:t>к соревнованиям</w:t>
            </w:r>
          </w:p>
        </w:tc>
      </w:tr>
      <w:tr w:rsidR="00006BE9" w:rsidTr="002A17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Капитан команды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</w:tr>
      <w:tr w:rsidR="00006BE9" w:rsidTr="002A17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</w:tr>
      <w:tr w:rsidR="00006BE9" w:rsidTr="002A17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</w:tr>
      <w:tr w:rsidR="00006BE9" w:rsidTr="002A17C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  <w: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E9" w:rsidRDefault="00006BE9" w:rsidP="002A17CD">
            <w:pPr>
              <w:jc w:val="center"/>
            </w:pPr>
          </w:p>
        </w:tc>
      </w:tr>
    </w:tbl>
    <w:p w:rsidR="00006BE9" w:rsidRDefault="00006BE9" w:rsidP="00006BE9">
      <w:pPr>
        <w:jc w:val="both"/>
      </w:pPr>
    </w:p>
    <w:p w:rsidR="00006BE9" w:rsidRDefault="00006BE9" w:rsidP="00006BE9">
      <w:pPr>
        <w:jc w:val="both"/>
      </w:pPr>
    </w:p>
    <w:p w:rsidR="00006BE9" w:rsidRDefault="00006BE9" w:rsidP="00006BE9">
      <w:pPr>
        <w:jc w:val="both"/>
      </w:pPr>
      <w:r>
        <w:t>Руководитель команды: _______________________________________________________</w:t>
      </w:r>
    </w:p>
    <w:p w:rsidR="00006BE9" w:rsidRDefault="00006BE9" w:rsidP="00006BE9">
      <w:pPr>
        <w:jc w:val="both"/>
      </w:pPr>
      <w:r>
        <w:t xml:space="preserve">                                          ФИО (полностью), контактный телефон</w:t>
      </w:r>
    </w:p>
    <w:p w:rsidR="00006BE9" w:rsidRDefault="00006BE9" w:rsidP="00006BE9">
      <w:pPr>
        <w:jc w:val="both"/>
      </w:pPr>
    </w:p>
    <w:p w:rsidR="00006BE9" w:rsidRDefault="00006BE9" w:rsidP="00006BE9">
      <w:pPr>
        <w:jc w:val="both"/>
      </w:pPr>
      <w:r>
        <w:t>Директор школы № ________   _____________   ___________________________________</w:t>
      </w:r>
    </w:p>
    <w:p w:rsidR="00006BE9" w:rsidRPr="00EB24C2" w:rsidRDefault="00006BE9" w:rsidP="00006BE9">
      <w:pPr>
        <w:jc w:val="both"/>
      </w:pPr>
      <w:r>
        <w:t xml:space="preserve">ПЕЧАТЬ ОУ                                 Подпись              ФИО </w:t>
      </w:r>
    </w:p>
    <w:p w:rsidR="00006BE9" w:rsidRDefault="00006BE9" w:rsidP="00006BE9">
      <w:pPr>
        <w:ind w:firstLine="360"/>
        <w:jc w:val="center"/>
      </w:pPr>
    </w:p>
    <w:p w:rsidR="00006BE9" w:rsidRDefault="00006BE9" w:rsidP="00006BE9">
      <w:pPr>
        <w:ind w:firstLine="360"/>
        <w:jc w:val="both"/>
      </w:pPr>
    </w:p>
    <w:p w:rsidR="00006BE9" w:rsidRDefault="00006BE9" w:rsidP="00006BE9">
      <w:pPr>
        <w:ind w:firstLine="360"/>
        <w:jc w:val="both"/>
      </w:pPr>
    </w:p>
    <w:p w:rsidR="00A85641" w:rsidRDefault="00A85641"/>
    <w:p w:rsidR="00A85641" w:rsidRDefault="00A85641"/>
    <w:sectPr w:rsidR="00A85641" w:rsidSect="00FE328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9"/>
    <w:rsid w:val="00006BE9"/>
    <w:rsid w:val="004533F8"/>
    <w:rsid w:val="00A85641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3</cp:revision>
  <dcterms:created xsi:type="dcterms:W3CDTF">2014-09-09T12:27:00Z</dcterms:created>
  <dcterms:modified xsi:type="dcterms:W3CDTF">2014-09-09T12:30:00Z</dcterms:modified>
</cp:coreProperties>
</file>